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68" w:type="dxa"/>
        <w:tblLook w:val="01E0" w:firstRow="1" w:lastRow="1" w:firstColumn="1" w:lastColumn="1" w:noHBand="0" w:noVBand="0"/>
      </w:tblPr>
      <w:tblGrid>
        <w:gridCol w:w="9606"/>
        <w:gridCol w:w="2062"/>
      </w:tblGrid>
      <w:tr w:rsidR="00B01117" w:rsidRPr="00FF1DD2" w:rsidTr="00700C2F">
        <w:trPr>
          <w:trHeight w:val="2127"/>
        </w:trPr>
        <w:tc>
          <w:tcPr>
            <w:tcW w:w="9606" w:type="dxa"/>
          </w:tcPr>
          <w:p w:rsidR="00B01117" w:rsidRPr="00B01117" w:rsidRDefault="00B01117" w:rsidP="00B01117">
            <w:pPr>
              <w:jc w:val="center"/>
              <w:rPr>
                <w:b/>
                <w:sz w:val="28"/>
                <w:szCs w:val="28"/>
              </w:rPr>
            </w:pPr>
            <w:r w:rsidRPr="00B01117">
              <w:rPr>
                <w:b/>
                <w:sz w:val="28"/>
                <w:szCs w:val="28"/>
              </w:rPr>
              <w:t>МИНИСТЕРСТВО АГРОПРОМЫШЛЕННОГО КОМПЛЕКСА</w:t>
            </w:r>
          </w:p>
          <w:p w:rsidR="00B01117" w:rsidRPr="00B01117" w:rsidRDefault="00B01117" w:rsidP="00B01117">
            <w:pPr>
              <w:jc w:val="center"/>
              <w:rPr>
                <w:b/>
                <w:sz w:val="28"/>
                <w:szCs w:val="28"/>
              </w:rPr>
            </w:pPr>
            <w:r w:rsidRPr="00B01117">
              <w:rPr>
                <w:b/>
                <w:sz w:val="28"/>
                <w:szCs w:val="28"/>
              </w:rPr>
              <w:t>И ПРОДОВОЛЬСТВИЯ СВЕРДЛОВСКОЙ ОБЛАСТИ</w:t>
            </w:r>
          </w:p>
          <w:p w:rsidR="00B01117" w:rsidRPr="00B01117" w:rsidRDefault="00B01117" w:rsidP="00B01117">
            <w:pPr>
              <w:jc w:val="center"/>
              <w:rPr>
                <w:b/>
                <w:sz w:val="28"/>
                <w:szCs w:val="28"/>
              </w:rPr>
            </w:pPr>
            <w:r w:rsidRPr="00B01117">
              <w:rPr>
                <w:b/>
                <w:sz w:val="28"/>
                <w:szCs w:val="28"/>
              </w:rPr>
              <w:t xml:space="preserve">_________________________________________________   </w:t>
            </w:r>
          </w:p>
          <w:p w:rsidR="00B01117" w:rsidRPr="00B01117" w:rsidRDefault="00B01117" w:rsidP="00B0111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01117">
              <w:rPr>
                <w:b/>
                <w:sz w:val="28"/>
                <w:szCs w:val="28"/>
                <w:u w:val="single"/>
              </w:rPr>
              <w:t xml:space="preserve">Отдел регулирования алкогольного рынка </w:t>
            </w:r>
          </w:p>
          <w:p w:rsidR="00B01117" w:rsidRPr="00B01117" w:rsidRDefault="00B01117" w:rsidP="00B01117">
            <w:pPr>
              <w:rPr>
                <w:b/>
                <w:sz w:val="28"/>
                <w:szCs w:val="28"/>
                <w:u w:val="single"/>
              </w:rPr>
            </w:pPr>
          </w:p>
          <w:p w:rsidR="00B01117" w:rsidRPr="00700C2F" w:rsidRDefault="00B01117" w:rsidP="00700C2F">
            <w:pPr>
              <w:jc w:val="center"/>
              <w:rPr>
                <w:sz w:val="22"/>
              </w:rPr>
            </w:pPr>
          </w:p>
        </w:tc>
        <w:tc>
          <w:tcPr>
            <w:tcW w:w="2062" w:type="dxa"/>
          </w:tcPr>
          <w:p w:rsidR="00B01117" w:rsidRDefault="00B01117" w:rsidP="00DD44C2">
            <w:pPr>
              <w:rPr>
                <w:sz w:val="28"/>
                <w:szCs w:val="28"/>
              </w:rPr>
            </w:pPr>
          </w:p>
          <w:p w:rsidR="00B01117" w:rsidRDefault="00B01117" w:rsidP="00DD44C2">
            <w:pPr>
              <w:rPr>
                <w:sz w:val="28"/>
                <w:szCs w:val="28"/>
              </w:rPr>
            </w:pPr>
          </w:p>
          <w:p w:rsidR="00B01117" w:rsidRDefault="00B01117" w:rsidP="00DD44C2">
            <w:pPr>
              <w:rPr>
                <w:sz w:val="28"/>
                <w:szCs w:val="28"/>
              </w:rPr>
            </w:pPr>
          </w:p>
          <w:p w:rsidR="00B01117" w:rsidRPr="009C795E" w:rsidRDefault="00B01117" w:rsidP="00B011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B01117" w:rsidRDefault="00B01117" w:rsidP="00B011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Уважаемые </w:t>
      </w:r>
      <w:r w:rsidR="00EB3F29">
        <w:rPr>
          <w:sz w:val="28"/>
          <w:szCs w:val="28"/>
        </w:rPr>
        <w:t>руководители организаций</w:t>
      </w:r>
      <w:r>
        <w:rPr>
          <w:sz w:val="28"/>
          <w:szCs w:val="28"/>
        </w:rPr>
        <w:t>!</w:t>
      </w:r>
    </w:p>
    <w:p w:rsidR="00B01117" w:rsidRDefault="00B01117" w:rsidP="00B01117">
      <w:pPr>
        <w:jc w:val="center"/>
        <w:rPr>
          <w:sz w:val="28"/>
          <w:szCs w:val="28"/>
        </w:rPr>
      </w:pPr>
    </w:p>
    <w:p w:rsidR="00B01117" w:rsidRDefault="00B01117" w:rsidP="00B01117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187D">
        <w:rPr>
          <w:rFonts w:eastAsia="Calibri"/>
          <w:sz w:val="28"/>
          <w:szCs w:val="28"/>
          <w:lang w:eastAsia="en-US"/>
        </w:rPr>
        <w:t>Министерство агропромышленного комплекса и продовольствия Свердловской области (далее-Министерство)</w:t>
      </w:r>
      <w:r>
        <w:rPr>
          <w:rFonts w:eastAsia="Calibri"/>
          <w:sz w:val="28"/>
          <w:szCs w:val="28"/>
          <w:lang w:eastAsia="en-US"/>
        </w:rPr>
        <w:t xml:space="preserve"> сообщает, что н</w:t>
      </w:r>
      <w:r w:rsidRPr="0084187D">
        <w:rPr>
          <w:rFonts w:eastAsia="Calibri"/>
          <w:sz w:val="28"/>
          <w:szCs w:val="28"/>
          <w:lang w:eastAsia="en-US"/>
        </w:rPr>
        <w:t>а территории Свердловской области принято Распоряжение Правительства Свердловской области от 15.05.2018</w:t>
      </w:r>
      <w:r>
        <w:rPr>
          <w:rFonts w:eastAsia="Calibri"/>
          <w:sz w:val="28"/>
          <w:szCs w:val="28"/>
          <w:lang w:eastAsia="en-US"/>
        </w:rPr>
        <w:t xml:space="preserve"> года</w:t>
      </w:r>
      <w:r w:rsidRPr="0084187D">
        <w:rPr>
          <w:rFonts w:eastAsia="Calibri"/>
          <w:sz w:val="28"/>
          <w:szCs w:val="28"/>
          <w:lang w:eastAsia="en-US"/>
        </w:rPr>
        <w:t xml:space="preserve"> № 327-РП «О проведении </w:t>
      </w:r>
      <w:r w:rsidRPr="0084187D">
        <w:rPr>
          <w:rFonts w:eastAsia="Calibri"/>
          <w:sz w:val="28"/>
          <w:szCs w:val="28"/>
          <w:lang w:val="en-US" w:eastAsia="en-US"/>
        </w:rPr>
        <w:t>XI</w:t>
      </w:r>
      <w:r w:rsidRPr="0084187D">
        <w:rPr>
          <w:rFonts w:eastAsia="Calibri"/>
          <w:sz w:val="28"/>
          <w:szCs w:val="28"/>
          <w:lang w:eastAsia="en-US"/>
        </w:rPr>
        <w:t xml:space="preserve"> Областного «Дня трезвости»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187D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территории Свердловской области в 2018 году».</w:t>
      </w:r>
      <w:r w:rsidRPr="0084187D">
        <w:rPr>
          <w:rFonts w:eastAsia="Calibri"/>
          <w:sz w:val="28"/>
          <w:szCs w:val="28"/>
          <w:lang w:eastAsia="en-US"/>
        </w:rPr>
        <w:t xml:space="preserve"> </w:t>
      </w:r>
    </w:p>
    <w:p w:rsidR="00B01117" w:rsidRPr="0084187D" w:rsidRDefault="00B01117" w:rsidP="00B0111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Министерство предлагает Вам поддержать 11 сентября 2018 года</w:t>
      </w:r>
      <w:r>
        <w:rPr>
          <w:sz w:val="28"/>
          <w:szCs w:val="28"/>
        </w:rPr>
        <w:t xml:space="preserve"> проведение «</w:t>
      </w:r>
      <w:r w:rsidRPr="0084187D">
        <w:rPr>
          <w:rFonts w:eastAsia="Calibri"/>
          <w:sz w:val="28"/>
          <w:szCs w:val="28"/>
          <w:lang w:val="en-US" w:eastAsia="en-US"/>
        </w:rPr>
        <w:t>XI</w:t>
      </w:r>
      <w:r w:rsidRPr="0084187D">
        <w:rPr>
          <w:rFonts w:eastAsia="Calibri"/>
          <w:sz w:val="28"/>
          <w:szCs w:val="28"/>
          <w:lang w:eastAsia="en-US"/>
        </w:rPr>
        <w:t xml:space="preserve"> Областного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187D">
        <w:rPr>
          <w:rFonts w:eastAsia="Calibri"/>
          <w:sz w:val="28"/>
          <w:szCs w:val="28"/>
          <w:lang w:eastAsia="en-US"/>
        </w:rPr>
        <w:t>Дня трезвости»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187D">
        <w:rPr>
          <w:rFonts w:eastAsia="Calibri"/>
          <w:sz w:val="28"/>
          <w:szCs w:val="28"/>
          <w:lang w:eastAsia="en-US"/>
        </w:rPr>
        <w:t>на территории Свердловской области:</w:t>
      </w:r>
    </w:p>
    <w:p w:rsidR="00B01117" w:rsidRPr="0084187D" w:rsidRDefault="00B01117" w:rsidP="00B01117">
      <w:pPr>
        <w:pStyle w:val="a3"/>
        <w:ind w:firstLine="709"/>
        <w:jc w:val="both"/>
        <w:rPr>
          <w:sz w:val="28"/>
          <w:szCs w:val="28"/>
        </w:rPr>
      </w:pPr>
      <w:r w:rsidRPr="0084187D">
        <w:rPr>
          <w:sz w:val="28"/>
          <w:szCs w:val="28"/>
        </w:rPr>
        <w:t>-</w:t>
      </w:r>
      <w:r>
        <w:rPr>
          <w:sz w:val="28"/>
          <w:szCs w:val="28"/>
        </w:rPr>
        <w:t>снизить доступность алкогольной продукции путём ограничения или прекращения ее продажи в предприятиях торговли и общественного питания</w:t>
      </w:r>
      <w:r w:rsidRPr="0084187D">
        <w:rPr>
          <w:sz w:val="28"/>
          <w:szCs w:val="28"/>
        </w:rPr>
        <w:t>;</w:t>
      </w:r>
    </w:p>
    <w:p w:rsidR="00B01117" w:rsidRPr="00786347" w:rsidRDefault="00B01117" w:rsidP="00B01117">
      <w:pPr>
        <w:pStyle w:val="a3"/>
        <w:ind w:firstLine="709"/>
        <w:jc w:val="both"/>
        <w:rPr>
          <w:sz w:val="28"/>
          <w:szCs w:val="28"/>
        </w:rPr>
      </w:pPr>
      <w:r w:rsidRPr="00786347">
        <w:rPr>
          <w:sz w:val="28"/>
          <w:szCs w:val="28"/>
        </w:rPr>
        <w:t>- при обращении общественных организаций и иных участников акции предоставить возможность проведения бесплатных консультаций, бесед и лекций о вреде пьянства, распространение листовок, литературы антиалкогольной направленности.</w:t>
      </w:r>
    </w:p>
    <w:p w:rsidR="00B01117" w:rsidRPr="0098082E" w:rsidRDefault="00B01117" w:rsidP="00B01117">
      <w:pPr>
        <w:pStyle w:val="a3"/>
        <w:ind w:firstLine="709"/>
        <w:jc w:val="both"/>
        <w:rPr>
          <w:sz w:val="28"/>
          <w:szCs w:val="28"/>
        </w:rPr>
      </w:pPr>
      <w:r w:rsidRPr="0084187D">
        <w:rPr>
          <w:sz w:val="28"/>
          <w:szCs w:val="28"/>
        </w:rPr>
        <w:t>-</w:t>
      </w:r>
      <w:r>
        <w:rPr>
          <w:sz w:val="28"/>
          <w:szCs w:val="28"/>
        </w:rPr>
        <w:t>организовать распространение информационных и пропагандистских материалов по здоровому образу жизни, запрет продажи алкогольной продукции и пива несовершеннолетним, оформление плакатов с антирекламой алкоголя и другие мероприятия.</w:t>
      </w:r>
    </w:p>
    <w:p w:rsidR="00B01117" w:rsidRDefault="00B01117" w:rsidP="00B01117">
      <w:pPr>
        <w:spacing w:line="360" w:lineRule="auto"/>
        <w:jc w:val="both"/>
        <w:rPr>
          <w:sz w:val="28"/>
          <w:szCs w:val="28"/>
        </w:rPr>
      </w:pPr>
    </w:p>
    <w:p w:rsidR="00B01117" w:rsidRDefault="008920FD" w:rsidP="00B011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</w:t>
      </w:r>
      <w:r w:rsidR="00B01117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B01117">
        <w:rPr>
          <w:sz w:val="28"/>
          <w:szCs w:val="28"/>
        </w:rPr>
        <w:t xml:space="preserve"> отдела                                                           </w:t>
      </w:r>
      <w:r>
        <w:rPr>
          <w:sz w:val="28"/>
          <w:szCs w:val="28"/>
        </w:rPr>
        <w:t xml:space="preserve">                 Т.А. Сайтаева</w:t>
      </w:r>
    </w:p>
    <w:p w:rsidR="00B01117" w:rsidRDefault="00B01117" w:rsidP="00B01117">
      <w:pPr>
        <w:spacing w:line="360" w:lineRule="auto"/>
        <w:jc w:val="both"/>
        <w:rPr>
          <w:sz w:val="28"/>
          <w:szCs w:val="28"/>
        </w:rPr>
      </w:pPr>
    </w:p>
    <w:p w:rsidR="008920FD" w:rsidRDefault="008920FD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</w:p>
    <w:p w:rsidR="00700C2F" w:rsidRDefault="00700C2F" w:rsidP="00B011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B01117" w:rsidRDefault="00B01117" w:rsidP="00B01117">
      <w:pPr>
        <w:jc w:val="both"/>
        <w:rPr>
          <w:sz w:val="20"/>
          <w:szCs w:val="20"/>
        </w:rPr>
      </w:pPr>
      <w:r>
        <w:rPr>
          <w:sz w:val="20"/>
          <w:szCs w:val="20"/>
        </w:rPr>
        <w:t>Наталья Анатольевна Капустина</w:t>
      </w:r>
    </w:p>
    <w:p w:rsidR="00BE699D" w:rsidRDefault="00B01117" w:rsidP="00EB3F29">
      <w:pPr>
        <w:jc w:val="both"/>
      </w:pPr>
      <w:r>
        <w:rPr>
          <w:sz w:val="20"/>
          <w:szCs w:val="20"/>
        </w:rPr>
        <w:t>8-3120007 доб.306</w:t>
      </w:r>
    </w:p>
    <w:sectPr w:rsidR="00BE699D" w:rsidSect="0098082E">
      <w:pgSz w:w="11906" w:h="16838"/>
      <w:pgMar w:top="567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117"/>
    <w:rsid w:val="002C7E94"/>
    <w:rsid w:val="00323291"/>
    <w:rsid w:val="00700C2F"/>
    <w:rsid w:val="008920FD"/>
    <w:rsid w:val="00AB7E1C"/>
    <w:rsid w:val="00B01117"/>
    <w:rsid w:val="00EB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1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1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1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1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na.kapustina</dc:creator>
  <cp:lastModifiedBy>Попов Андрей Владимирович</cp:lastModifiedBy>
  <cp:revision>2</cp:revision>
  <cp:lastPrinted>2018-09-03T05:10:00Z</cp:lastPrinted>
  <dcterms:created xsi:type="dcterms:W3CDTF">2018-09-04T05:05:00Z</dcterms:created>
  <dcterms:modified xsi:type="dcterms:W3CDTF">2018-09-04T05:05:00Z</dcterms:modified>
</cp:coreProperties>
</file>